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233"/>
        <w:gridCol w:w="2273"/>
        <w:gridCol w:w="709"/>
        <w:gridCol w:w="2553"/>
        <w:gridCol w:w="709"/>
        <w:gridCol w:w="2410"/>
        <w:gridCol w:w="708"/>
        <w:gridCol w:w="2410"/>
        <w:gridCol w:w="632"/>
      </w:tblGrid>
      <w:tr w:rsidR="001E4F0A" w:rsidRPr="00FA576E" w:rsidTr="00952395">
        <w:trPr>
          <w:jc w:val="center"/>
        </w:trPr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59E" w:rsidRPr="00FA576E" w:rsidRDefault="0011759E" w:rsidP="0095239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  <w:bookmarkStart w:id="0" w:name="_GoBack"/>
            <w:bookmarkEnd w:id="0"/>
            <w:r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>No.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59E" w:rsidRPr="00FA576E" w:rsidRDefault="0030771C" w:rsidP="0095239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-736600</wp:posOffset>
                      </wp:positionV>
                      <wp:extent cx="8251825" cy="666750"/>
                      <wp:effectExtent l="2540" t="0" r="381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18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300" w:rsidRPr="009E1B14" w:rsidRDefault="00144300" w:rsidP="0014430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E1B14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SECTION A - NAPEI EDUCATION EXCELLENCE AWARDS 2019</w:t>
                                  </w:r>
                                </w:p>
                                <w:p w:rsidR="00144300" w:rsidRPr="009E1B14" w:rsidRDefault="00144300" w:rsidP="0014430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E1B14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ASSESSMENT CRITERIA FOR UNIVERSITIES/ UNIVERSITY COLLEGES</w:t>
                                  </w:r>
                                </w:p>
                                <w:p w:rsidR="00144300" w:rsidRPr="000F3BC8" w:rsidRDefault="00144300" w:rsidP="0014430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82.2pt;margin-top:-58pt;width:649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" stroked="f">
                      <v:textbox>
                        <w:txbxContent>
                          <w:p w:rsidR="00144300" w:rsidRPr="009E1B14" w:rsidRDefault="00144300" w:rsidP="001443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E1B1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SECTION A - NAPEI EDUCATION EXCELLENCE AWARDS 2019</w:t>
                            </w:r>
                          </w:p>
                          <w:p w:rsidR="00144300" w:rsidRPr="009E1B14" w:rsidRDefault="00144300" w:rsidP="001443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E1B1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ASSESSMENT CRITERIA FOR UNIVERSITIES/ UNIVERSITY COLLEGES</w:t>
                            </w:r>
                          </w:p>
                          <w:p w:rsidR="00144300" w:rsidRPr="000F3BC8" w:rsidRDefault="00144300" w:rsidP="001443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759E"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>Details of Criteria</w:t>
            </w:r>
          </w:p>
        </w:tc>
        <w:tc>
          <w:tcPr>
            <w:tcW w:w="124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59E" w:rsidRPr="00FA576E" w:rsidRDefault="0011759E" w:rsidP="00952395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>Assessment Marks</w:t>
            </w:r>
          </w:p>
        </w:tc>
      </w:tr>
      <w:tr w:rsidR="00465EE5" w:rsidRPr="00FA576E" w:rsidTr="00952395">
        <w:trPr>
          <w:jc w:val="center"/>
        </w:trPr>
        <w:tc>
          <w:tcPr>
            <w:tcW w:w="3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465EE5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</w:t>
            </w:r>
            <w:r w:rsidR="00545247" w:rsidRPr="00FA576E">
              <w:rPr>
                <w:rFonts w:cs="Arial"/>
                <w:b/>
                <w:sz w:val="20"/>
                <w:szCs w:val="20"/>
                <w:lang w:eastAsia="en-MY"/>
              </w:rPr>
              <w:t>s</w:t>
            </w: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 xml:space="preserve"> available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465EE5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</w:t>
            </w:r>
            <w:r w:rsidR="00545247" w:rsidRPr="00FA576E">
              <w:rPr>
                <w:rFonts w:cs="Arial"/>
                <w:b/>
                <w:sz w:val="20"/>
                <w:szCs w:val="20"/>
                <w:lang w:eastAsia="en-MY"/>
              </w:rPr>
              <w:t>s</w:t>
            </w: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 xml:space="preserve"> available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</w:t>
            </w:r>
            <w:r w:rsidR="004D0383" w:rsidRPr="00FA576E">
              <w:rPr>
                <w:rFonts w:cs="Arial"/>
                <w:b/>
                <w:sz w:val="20"/>
                <w:szCs w:val="20"/>
                <w:lang w:eastAsia="en-MY"/>
              </w:rPr>
              <w:t>a</w:t>
            </w: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rks availa</w:t>
            </w:r>
            <w:r w:rsidR="00C04EAA" w:rsidRPr="00FA576E">
              <w:rPr>
                <w:rFonts w:cs="Arial"/>
                <w:b/>
                <w:sz w:val="20"/>
                <w:szCs w:val="20"/>
                <w:lang w:eastAsia="en-MY"/>
              </w:rPr>
              <w:t>b</w:t>
            </w: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le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</w:tr>
      <w:tr w:rsidR="001E4F0A" w:rsidRPr="00FA576E" w:rsidTr="00952395">
        <w:trPr>
          <w:jc w:val="center"/>
        </w:trPr>
        <w:tc>
          <w:tcPr>
            <w:tcW w:w="1619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1E4F0A" w:rsidRPr="00FA576E" w:rsidRDefault="00465EE5" w:rsidP="00952395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 xml:space="preserve">     </w:t>
            </w:r>
            <w:r w:rsidR="001E4F0A"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>INSTITUTION INFORMATION</w:t>
            </w:r>
          </w:p>
        </w:tc>
      </w:tr>
      <w:tr w:rsidR="0083109C" w:rsidRPr="00FA576E" w:rsidTr="00952395">
        <w:trPr>
          <w:trHeight w:val="618"/>
          <w:jc w:val="center"/>
        </w:trPr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1.1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B239C0" w:rsidP="00831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years in operation.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1 - 2 years only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  <w:lang w:eastAsia="en-MY"/>
              </w:rPr>
              <w:t>2</w:t>
            </w:r>
            <w:r w:rsidRPr="0012790C">
              <w:rPr>
                <w:sz w:val="20"/>
                <w:szCs w:val="20"/>
                <w:lang w:eastAsia="en-MY"/>
              </w:rPr>
              <w:t xml:space="preserve"> </w:t>
            </w:r>
            <w:r>
              <w:rPr>
                <w:sz w:val="20"/>
                <w:szCs w:val="20"/>
                <w:lang w:eastAsia="en-MY"/>
              </w:rPr>
              <w:t>- 3</w:t>
            </w:r>
            <w:r w:rsidRPr="0012790C">
              <w:rPr>
                <w:sz w:val="20"/>
                <w:szCs w:val="20"/>
                <w:lang w:eastAsia="en-MY"/>
              </w:rPr>
              <w:t xml:space="preserve"> years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  <w:lang w:eastAsia="en-MY"/>
              </w:rPr>
              <w:t>4</w:t>
            </w:r>
            <w:r w:rsidRPr="0012790C">
              <w:rPr>
                <w:sz w:val="20"/>
                <w:szCs w:val="20"/>
                <w:lang w:eastAsia="en-MY"/>
              </w:rPr>
              <w:t xml:space="preserve"> - </w:t>
            </w:r>
            <w:r>
              <w:rPr>
                <w:sz w:val="20"/>
                <w:szCs w:val="20"/>
                <w:lang w:eastAsia="en-MY"/>
              </w:rPr>
              <w:t>5</w:t>
            </w:r>
            <w:r w:rsidRPr="0012790C">
              <w:rPr>
                <w:sz w:val="20"/>
                <w:szCs w:val="20"/>
                <w:lang w:eastAsia="en-MY"/>
              </w:rPr>
              <w:t xml:space="preserve"> years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  <w:lang w:eastAsia="en-MY"/>
              </w:rPr>
              <w:t>5</w:t>
            </w:r>
            <w:r w:rsidRPr="0012790C">
              <w:rPr>
                <w:sz w:val="20"/>
                <w:szCs w:val="20"/>
                <w:lang w:eastAsia="en-MY"/>
              </w:rPr>
              <w:t xml:space="preserve"> years and above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  <w:tcBorders>
              <w:top w:val="single" w:sz="2" w:space="0" w:color="auto"/>
            </w:tcBorders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1.2</w:t>
            </w:r>
          </w:p>
        </w:tc>
        <w:tc>
          <w:tcPr>
            <w:tcW w:w="3233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</w:rPr>
            </w:pPr>
            <w:r w:rsidRPr="0012790C">
              <w:rPr>
                <w:sz w:val="20"/>
                <w:szCs w:val="20"/>
              </w:rPr>
              <w:t xml:space="preserve">Number and location of branches </w:t>
            </w:r>
          </w:p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</w:rPr>
              <w:t>in Malaysia</w:t>
            </w:r>
          </w:p>
        </w:tc>
        <w:tc>
          <w:tcPr>
            <w:tcW w:w="2273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1 centre only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2 - 4 centres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5 - 7 centres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More than 7 centres</w:t>
            </w:r>
          </w:p>
        </w:tc>
        <w:tc>
          <w:tcPr>
            <w:tcW w:w="632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1.3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Number and location of international branches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N/A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N/A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in Malaysia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In international country/s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1.4</w:t>
            </w:r>
          </w:p>
        </w:tc>
        <w:tc>
          <w:tcPr>
            <w:tcW w:w="3233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</w:rPr>
              <w:t xml:space="preserve">Type of premises </w:t>
            </w:r>
          </w:p>
        </w:tc>
        <w:tc>
          <w:tcPr>
            <w:tcW w:w="2273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 xml:space="preserve">Shop lots/ residential units </w:t>
            </w:r>
          </w:p>
        </w:tc>
        <w:tc>
          <w:tcPr>
            <w:tcW w:w="709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Office complex</w:t>
            </w:r>
          </w:p>
        </w:tc>
        <w:tc>
          <w:tcPr>
            <w:tcW w:w="709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Purpose built campus in individual complex building</w:t>
            </w:r>
          </w:p>
        </w:tc>
        <w:tc>
          <w:tcPr>
            <w:tcW w:w="708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Purpose built campus</w:t>
            </w:r>
          </w:p>
        </w:tc>
        <w:tc>
          <w:tcPr>
            <w:tcW w:w="632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1.5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</w:rPr>
              <w:t xml:space="preserve">Number </w:t>
            </w:r>
            <w:r w:rsidRPr="0012790C">
              <w:rPr>
                <w:sz w:val="20"/>
                <w:szCs w:val="20"/>
              </w:rPr>
              <w:t>of months of membership with NAPEI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1 - 2 years only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2 - 3 years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4 - 5 years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 years and above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1.6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pStyle w:val="Default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COMPLIANCE WITH PRIVATE COLLEGES ACTS 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Private Higher Education Institutions Act (Act 555),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Companies Act (ACT 125),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Registration of Business Act (Act 197),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Occupational Safety and Health Act 1994 (Act 514),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Immigration Act 1959/ 1963 (amendment 2002) if international student licence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Compliance only with PHEI Act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Compliance only with PHEI Act and Business registration Act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Compliance only with PHEI Act, Companies Act, Registration of Business Act 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Compliance with all five Acts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  <w:shd w:val="clear" w:color="auto" w:fill="BFBFBF"/>
              </w:rPr>
              <w:t>2.0      PROGRAMME CONDUCTED</w:t>
            </w:r>
          </w:p>
        </w:tc>
      </w:tr>
      <w:tr w:rsidR="0083109C" w:rsidRPr="00FA576E" w:rsidTr="00ED4C8A">
        <w:trPr>
          <w:trHeight w:val="1024"/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2.1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Programmes Conducted –</w:t>
            </w:r>
          </w:p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Growth % in student enrolment over the last five years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Growth average of only 5%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Growth average of 5% to 10%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Growth average of 10% to 15%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Growth average of above 15%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trHeight w:val="956"/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2.2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Programmes Conducted  – </w:t>
            </w:r>
          </w:p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Number of faculties/ departments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 faculty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3 faculties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5 faculties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More than 5 faculties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E60457" w:rsidRPr="00FA576E" w:rsidTr="00E60457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553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marks available</w:t>
            </w:r>
          </w:p>
        </w:tc>
        <w:tc>
          <w:tcPr>
            <w:tcW w:w="709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marks available</w:t>
            </w:r>
          </w:p>
        </w:tc>
        <w:tc>
          <w:tcPr>
            <w:tcW w:w="708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marks available</w:t>
            </w:r>
          </w:p>
        </w:tc>
        <w:tc>
          <w:tcPr>
            <w:tcW w:w="632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lastRenderedPageBreak/>
              <w:t>2.3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Programmes Conducted  – Number of levels for each faculty or department (Certificate, Diploma, Degree, Post graduate)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Certificate level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Certificate and Diploma level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Certificate, Diploma , Degree, Post graduate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Post graduate, Master’s and/or PHD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2.4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Programmes Matured 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of programmes have graduates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51% - 70% of  programmes have graduates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71% - 90% of  programmes have graduates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of  programmes have graduates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2.5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Programmes Recognised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recognised by offering institution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Recognised by offering institution and international bodies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>cognised by offering ins</w:t>
            </w:r>
            <w:r>
              <w:rPr>
                <w:rFonts w:cs="Arial"/>
                <w:sz w:val="20"/>
                <w:szCs w:val="20"/>
                <w:lang w:eastAsia="en-MY"/>
              </w:rPr>
              <w:t>titution,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 xml:space="preserve"> i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nternational bodies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and MQA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R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>ecognised by offering ins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titution, 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>international bodies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, MQA and quality assurance bodies such as ISO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2.6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Affiliations with universities and professional bodies, both local and international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Only with local examination bodies 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With local/ international professional examination bodies 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Technical and examination affiliation with 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 xml:space="preserve">local/ international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universities  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Technical and examination affiliation with 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 xml:space="preserve">local/ international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universities and professional bodies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3.0    ACADEMIC AND SUPPORT STAFF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3.1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Academic Staff - % with suitable qualifications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academics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51% - 70% academics 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71% - 90% academics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academics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trHeight w:val="591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3.2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Academic Staff - % with t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eaching permits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academics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51% - 70% academics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71% - 90% academics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academics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E1B14">
        <w:trPr>
          <w:trHeight w:val="470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3.3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Academic Staff - % full time staff 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academics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51% - 70% academics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71% - 90% academics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academics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trHeight w:val="1709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3.4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Support Staff available:</w:t>
            </w:r>
          </w:p>
          <w:p w:rsidR="009E1B14" w:rsidRDefault="009E1B14" w:rsidP="009E1B14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Administrative</w:t>
            </w:r>
          </w:p>
          <w:p w:rsidR="009E1B14" w:rsidRDefault="009E1B14" w:rsidP="009E1B14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Maintenance</w:t>
            </w:r>
          </w:p>
          <w:p w:rsidR="009E1B14" w:rsidRDefault="009E1B14" w:rsidP="009E1B14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Technical</w:t>
            </w:r>
          </w:p>
          <w:p w:rsidR="009E1B14" w:rsidRDefault="009E1B14" w:rsidP="009E1B14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Librarian</w:t>
            </w:r>
          </w:p>
          <w:p w:rsidR="009E1B14" w:rsidRDefault="009E1B14" w:rsidP="009E1B14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Security</w:t>
            </w:r>
          </w:p>
          <w:p w:rsidR="009E1B14" w:rsidRDefault="009E1B14" w:rsidP="009E1B14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Counsellors</w:t>
            </w:r>
          </w:p>
          <w:p w:rsidR="009E1B14" w:rsidRPr="00FA576E" w:rsidRDefault="009E1B14" w:rsidP="009E1B14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FA576E">
              <w:rPr>
                <w:rFonts w:cs="Arial"/>
                <w:sz w:val="20"/>
                <w:szCs w:val="20"/>
              </w:rPr>
              <w:t>thers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2 types  of support staff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4 types  of support staff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6 types  of support staff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 or more types of support staff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3.5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Staff </w:t>
            </w:r>
            <w:r>
              <w:rPr>
                <w:rFonts w:cs="Arial"/>
                <w:sz w:val="20"/>
                <w:szCs w:val="20"/>
              </w:rPr>
              <w:t>Development P</w:t>
            </w:r>
            <w:r w:rsidRPr="00FA576E">
              <w:rPr>
                <w:rFonts w:cs="Arial"/>
                <w:sz w:val="20"/>
                <w:szCs w:val="20"/>
              </w:rPr>
              <w:t xml:space="preserve">rogramme </w:t>
            </w:r>
          </w:p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Conducted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ad hoc programme for partial staff only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No structured staff development programme but staff sent for training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A well-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structured programme but only partially conducted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A well-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structured programme schedule and conducted fully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E60457" w:rsidRPr="00FA576E" w:rsidTr="00E60457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3233" w:type="dxa"/>
          </w:tcPr>
          <w:p w:rsidR="009E1B14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553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marks available</w:t>
            </w:r>
          </w:p>
        </w:tc>
        <w:tc>
          <w:tcPr>
            <w:tcW w:w="709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marks available</w:t>
            </w:r>
          </w:p>
        </w:tc>
        <w:tc>
          <w:tcPr>
            <w:tcW w:w="708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marks available</w:t>
            </w:r>
          </w:p>
        </w:tc>
        <w:tc>
          <w:tcPr>
            <w:tcW w:w="632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3.6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Staff Achievements</w:t>
            </w:r>
            <w:r w:rsidRPr="00FA576E">
              <w:rPr>
                <w:rFonts w:cs="Arial"/>
                <w:sz w:val="20"/>
                <w:szCs w:val="20"/>
              </w:rPr>
              <w:t>/ Research Activities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Staff perform only their duties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Staff embark on research activities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Staff completed research activities and well organised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Staff com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pleted research activities,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well organised and with records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4.0    PHYSICAL RESOURCES</w:t>
            </w:r>
          </w:p>
        </w:tc>
      </w:tr>
      <w:tr w:rsidR="009E1B14" w:rsidRPr="00FA576E" w:rsidTr="00D14E13">
        <w:trPr>
          <w:trHeight w:val="684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4.1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Physical Resources - Resource centre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Only manual books/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journals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Manual books and eLibrary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Manual books, eLibrary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on campus access, and computer facilities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Manual books, eLibrary, computer facilities and online library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D14E13">
        <w:trPr>
          <w:trHeight w:val="669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4.2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Physical Resources – Labs, workshops and mock rooms for practical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Available only for less than 50% faculties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Available for only for 50% of faculties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Available for all faculties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Available for all faculties and sufficient capacity 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D14E13">
        <w:trPr>
          <w:trHeight w:val="607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4.3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Physical Resources - Tools and Equipment 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for demo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Limited tools and equipment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Shared among students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Sufficiently available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4.4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Physical </w:t>
            </w:r>
            <w:r>
              <w:rPr>
                <w:rFonts w:cs="Arial"/>
                <w:sz w:val="20"/>
                <w:szCs w:val="20"/>
              </w:rPr>
              <w:t xml:space="preserve">Resources – Accommodation and </w:t>
            </w:r>
            <w:r w:rsidRPr="00FA576E">
              <w:rPr>
                <w:rFonts w:cs="Arial"/>
                <w:sz w:val="20"/>
                <w:szCs w:val="20"/>
              </w:rPr>
              <w:t>Hostel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pStyle w:val="Default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Accommodation available (</w:t>
            </w:r>
            <w:r w:rsidRPr="00FA576E">
              <w:rPr>
                <w:rFonts w:cs="Arial"/>
                <w:sz w:val="20"/>
                <w:szCs w:val="20"/>
              </w:rPr>
              <w:t>listing provided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pStyle w:val="Default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Outsourced accommodation</w:t>
            </w:r>
          </w:p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Institution-controlled residential units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Full fletched institution hostels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4.5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Physical Resources - Sports f</w:t>
            </w:r>
            <w:r w:rsidRPr="00FA576E">
              <w:rPr>
                <w:rFonts w:cs="Arial"/>
                <w:sz w:val="20"/>
                <w:szCs w:val="20"/>
              </w:rPr>
              <w:t>acilities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L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imited sports facilities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All sports facilities outsourced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All sports facilities partially on-campus and partly outsourced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All sports facilities on-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campus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E1B14">
        <w:trPr>
          <w:trHeight w:val="641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4.6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Physical sports facilities available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Below 3 facilities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Offers 4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6 facilities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Offers 7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10 facilities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Offers more than 10 facilities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D14E13">
        <w:trPr>
          <w:trHeight w:val="1125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4.7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Health and Safety Systems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safety systems available but not executed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Health and safety systems partially executed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Health and safety systems available and implemented but lack records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Health and safety programmes and systems in place and well executed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4.8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Security Systems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Only s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ecurity systems available but not executed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Security systems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partially executed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Security systems available and implemented but lack records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Security programmes and sy</w:t>
            </w:r>
            <w:r>
              <w:rPr>
                <w:rFonts w:cs="Arial"/>
                <w:sz w:val="20"/>
                <w:szCs w:val="20"/>
                <w:lang w:eastAsia="en-MY"/>
              </w:rPr>
              <w:t>stems in place, well executed a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nd recorded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5.0   STUDENT SERVICES</w:t>
            </w:r>
          </w:p>
        </w:tc>
      </w:tr>
      <w:tr w:rsidR="009E1B14" w:rsidRPr="00FA576E" w:rsidTr="009E1B14">
        <w:trPr>
          <w:trHeight w:val="1133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5.1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Counselling Services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Counselling service available only at fixed times 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Counselling service available at all times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Counselling service available at all times with a designated counsellor/s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Counselling service available at all times with a designated counsellor/s and 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well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kept records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E60457" w:rsidRPr="00FA576E" w:rsidTr="00E60457">
        <w:trPr>
          <w:trHeight w:val="274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553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marks available</w:t>
            </w:r>
          </w:p>
        </w:tc>
        <w:tc>
          <w:tcPr>
            <w:tcW w:w="709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marks available</w:t>
            </w:r>
          </w:p>
        </w:tc>
        <w:tc>
          <w:tcPr>
            <w:tcW w:w="708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marks available</w:t>
            </w:r>
          </w:p>
        </w:tc>
        <w:tc>
          <w:tcPr>
            <w:tcW w:w="632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lastRenderedPageBreak/>
              <w:t>5.2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Student Pastoral Care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a designated pastoral care officer available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Designated pastoral care office</w:t>
            </w:r>
            <w:r>
              <w:rPr>
                <w:rFonts w:cs="Arial"/>
                <w:sz w:val="20"/>
                <w:szCs w:val="20"/>
                <w:lang w:eastAsia="en-MY"/>
              </w:rPr>
              <w:t>r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 and pastoral care programme available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Desig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nated pastoral care officer and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pastoral care programme conducted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Designated pastoral care office</w:t>
            </w:r>
            <w:r>
              <w:rPr>
                <w:rFonts w:cs="Arial"/>
                <w:sz w:val="20"/>
                <w:szCs w:val="20"/>
                <w:lang w:eastAsia="en-MY"/>
              </w:rPr>
              <w:t>r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 and pastoral care p</w:t>
            </w:r>
            <w:r>
              <w:rPr>
                <w:rFonts w:cs="Arial"/>
                <w:sz w:val="20"/>
                <w:szCs w:val="20"/>
                <w:lang w:eastAsia="en-MY"/>
              </w:rPr>
              <w:t>rogramme conducted and recorded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5.3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International Student Office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Have international students but no designated office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International student office available with staff but improper record of service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Well organised international student office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Well organised international student office and re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cords and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activities conducted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5.4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Clubs and Societies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formation of clubs and societies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Clubs and societies formed and activities conducted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Clubs and societies formed and activities conducted and recorded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Clubs and societies formed and structured activities and programmes conducted and recorded regularly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5.5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Job placement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Job placement staff available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Dedicated Job placement officer and office offering counselling only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Dedicated Job placement officer and office offering counselling and sourcing job opportunities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Dedicated Job placement officer and office offering counselling and sourcing jobs and maintaining records of employment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6.0    GRADUATE EMPLOYABILITY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6.1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Graduates and employability (graduates who furthered their studies not to be considered)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of graduate employed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51% - 75% graduates employed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76% - 90% graduates employed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graduates employed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7.0     ACHIEVEMENTS, AWARDS AND RECOGNITION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7.1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R&amp;D facili</w:t>
            </w:r>
            <w:r>
              <w:rPr>
                <w:rFonts w:cs="Arial"/>
                <w:sz w:val="20"/>
                <w:szCs w:val="20"/>
              </w:rPr>
              <w:t>ties available and Publications</w:t>
            </w:r>
          </w:p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Only R&amp;D facilities available 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R&amp;D facilities available and publications published internally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R&amp;D facilities available and publications published internally and to public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R&amp;D facilities available and publications and projects published internally and internationally and recognised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E1B14">
        <w:trPr>
          <w:trHeight w:val="1417"/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7.2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Merits, Awards and Recognition, Locally and I</w:t>
            </w:r>
            <w:r w:rsidRPr="00FA576E">
              <w:rPr>
                <w:rFonts w:cs="Arial"/>
                <w:sz w:val="20"/>
                <w:szCs w:val="20"/>
              </w:rPr>
              <w:t>nternational</w:t>
            </w:r>
            <w:r>
              <w:rPr>
                <w:rFonts w:cs="Arial"/>
                <w:sz w:val="20"/>
                <w:szCs w:val="20"/>
              </w:rPr>
              <w:t>ly</w:t>
            </w:r>
            <w:r w:rsidRPr="00FA576E">
              <w:rPr>
                <w:rFonts w:cs="Arial"/>
                <w:sz w:val="20"/>
                <w:szCs w:val="20"/>
              </w:rPr>
              <w:t xml:space="preserve"> received by institution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Received locally through students only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Received locally </w:t>
            </w:r>
            <w:r>
              <w:rPr>
                <w:rFonts w:cs="Arial"/>
                <w:sz w:val="20"/>
                <w:szCs w:val="20"/>
                <w:lang w:eastAsia="en-MY"/>
              </w:rPr>
              <w:t>through students and staff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Received locally and inter</w:t>
            </w:r>
            <w:r>
              <w:rPr>
                <w:rFonts w:cs="Arial"/>
                <w:sz w:val="20"/>
                <w:szCs w:val="20"/>
                <w:lang w:eastAsia="en-MY"/>
              </w:rPr>
              <w:t>nationally through students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Received locally and internationally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through students and staff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E60457" w:rsidRPr="00FA576E" w:rsidTr="00E60457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323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553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marks available</w:t>
            </w:r>
          </w:p>
        </w:tc>
        <w:tc>
          <w:tcPr>
            <w:tcW w:w="709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marks available</w:t>
            </w:r>
          </w:p>
        </w:tc>
        <w:tc>
          <w:tcPr>
            <w:tcW w:w="708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  <w:tc>
          <w:tcPr>
            <w:tcW w:w="2410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marks available</w:t>
            </w:r>
          </w:p>
        </w:tc>
        <w:tc>
          <w:tcPr>
            <w:tcW w:w="632" w:type="dxa"/>
            <w:shd w:val="clear" w:color="auto" w:fill="EDEDED"/>
          </w:tcPr>
          <w:p w:rsidR="009E1B14" w:rsidRPr="00FA576E" w:rsidRDefault="009E1B14" w:rsidP="009E1B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7.3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Outstanding achie</w:t>
            </w:r>
            <w:r>
              <w:rPr>
                <w:rFonts w:cs="Arial"/>
                <w:sz w:val="20"/>
                <w:szCs w:val="20"/>
              </w:rPr>
              <w:t xml:space="preserve">vement </w:t>
            </w:r>
            <w:r>
              <w:rPr>
                <w:rFonts w:cs="Arial"/>
                <w:sz w:val="20"/>
                <w:szCs w:val="20"/>
              </w:rPr>
              <w:lastRenderedPageBreak/>
              <w:t xml:space="preserve">individually by students and </w:t>
            </w:r>
            <w:r w:rsidRPr="00FA576E">
              <w:rPr>
                <w:rFonts w:cs="Arial"/>
                <w:sz w:val="20"/>
                <w:szCs w:val="20"/>
              </w:rPr>
              <w:t>academic</w:t>
            </w:r>
            <w:r>
              <w:rPr>
                <w:rFonts w:cs="Arial"/>
                <w:sz w:val="20"/>
                <w:szCs w:val="20"/>
              </w:rPr>
              <w:t>s</w:t>
            </w:r>
            <w:r w:rsidRPr="00FA576E">
              <w:rPr>
                <w:rFonts w:cs="Arial"/>
                <w:sz w:val="20"/>
                <w:szCs w:val="20"/>
              </w:rPr>
              <w:t xml:space="preserve"> through various activities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lastRenderedPageBreak/>
              <w:t xml:space="preserve">Individual achievement/ </w:t>
            </w:r>
            <w:r>
              <w:rPr>
                <w:rFonts w:cs="Arial"/>
                <w:sz w:val="20"/>
                <w:szCs w:val="20"/>
                <w:lang w:eastAsia="en-MY"/>
              </w:rPr>
              <w:lastRenderedPageBreak/>
              <w:t>p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erformance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by students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locally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Individual achievement/ </w:t>
            </w:r>
            <w:r>
              <w:rPr>
                <w:rFonts w:cs="Arial"/>
                <w:sz w:val="20"/>
                <w:szCs w:val="20"/>
                <w:lang w:eastAsia="en-MY"/>
              </w:rPr>
              <w:lastRenderedPageBreak/>
              <w:t>p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erformance 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by students  and academics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locally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Individual achievement/ </w:t>
            </w:r>
            <w:r>
              <w:rPr>
                <w:rFonts w:cs="Arial"/>
                <w:sz w:val="20"/>
                <w:szCs w:val="20"/>
                <w:lang w:eastAsia="en-MY"/>
              </w:rPr>
              <w:lastRenderedPageBreak/>
              <w:t>p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erformance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by students  and academics locally and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internationally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Individual </w:t>
            </w:r>
            <w:r>
              <w:rPr>
                <w:rFonts w:cs="Arial"/>
                <w:sz w:val="20"/>
                <w:szCs w:val="20"/>
                <w:lang w:eastAsia="en-MY"/>
              </w:rPr>
              <w:t>a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chievement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/ </w:t>
            </w:r>
            <w:r>
              <w:rPr>
                <w:rFonts w:cs="Arial"/>
                <w:sz w:val="20"/>
                <w:szCs w:val="20"/>
                <w:lang w:eastAsia="en-MY"/>
              </w:rPr>
              <w:lastRenderedPageBreak/>
              <w:t>pe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rformance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by students and academics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locally </w:t>
            </w:r>
            <w:r>
              <w:rPr>
                <w:rFonts w:cs="Arial"/>
                <w:sz w:val="20"/>
                <w:szCs w:val="20"/>
                <w:lang w:eastAsia="en-MY"/>
              </w:rPr>
              <w:t>and internationally with awards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trHeight w:val="85"/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lastRenderedPageBreak/>
              <w:t>8.0    FINANCIAL RESOURCES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8.1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Financial Resources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Solely dependent on government funding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Dependent on student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,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government funding and loans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Dependent on student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loans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only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Dependent on student funding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only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8.2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Financial Profitability</w:t>
            </w:r>
          </w:p>
        </w:tc>
        <w:tc>
          <w:tcPr>
            <w:tcW w:w="227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Profit only for current year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Profit only for the last two years</w:t>
            </w:r>
          </w:p>
        </w:tc>
        <w:tc>
          <w:tcPr>
            <w:tcW w:w="709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Profit only for the last three years</w:t>
            </w:r>
          </w:p>
        </w:tc>
        <w:tc>
          <w:tcPr>
            <w:tcW w:w="708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Profit for the last five years</w:t>
            </w:r>
          </w:p>
        </w:tc>
        <w:tc>
          <w:tcPr>
            <w:tcW w:w="632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9E1B14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9E1B14" w:rsidRPr="00FA576E" w:rsidRDefault="009E1B14" w:rsidP="009E1B14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</w:rPr>
              <w:t xml:space="preserve">   MATTERS TO SPECIALLY HIGHLIGHT</w:t>
            </w:r>
          </w:p>
        </w:tc>
      </w:tr>
      <w:tr w:rsidR="009E1B14" w:rsidRPr="00FA576E" w:rsidTr="00952395">
        <w:trPr>
          <w:jc w:val="center"/>
        </w:trPr>
        <w:tc>
          <w:tcPr>
            <w:tcW w:w="554" w:type="dxa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9.1</w:t>
            </w:r>
          </w:p>
        </w:tc>
        <w:tc>
          <w:tcPr>
            <w:tcW w:w="3233" w:type="dxa"/>
          </w:tcPr>
          <w:p w:rsidR="009E1B14" w:rsidRPr="00FA576E" w:rsidRDefault="009E1B14" w:rsidP="009E1B14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Any other unique or important information</w:t>
            </w:r>
          </w:p>
        </w:tc>
        <w:tc>
          <w:tcPr>
            <w:tcW w:w="12404" w:type="dxa"/>
            <w:gridSpan w:val="8"/>
          </w:tcPr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9E1B14" w:rsidRPr="00FA576E" w:rsidRDefault="009E1B14" w:rsidP="009E1B14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</w:tbl>
    <w:p w:rsidR="000C67DF" w:rsidRPr="00FA576E" w:rsidRDefault="000C67DF" w:rsidP="00C04EAA">
      <w:pPr>
        <w:rPr>
          <w:rFonts w:cs="Arial"/>
          <w:sz w:val="20"/>
          <w:szCs w:val="20"/>
        </w:rPr>
      </w:pPr>
    </w:p>
    <w:sectPr w:rsidR="000C67DF" w:rsidRPr="00FA576E" w:rsidSect="00952395">
      <w:headerReference w:type="default" r:id="rId8"/>
      <w:pgSz w:w="16838" w:h="11906" w:orient="landscape"/>
      <w:pgMar w:top="1440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4F" w:rsidRDefault="00E74B4F" w:rsidP="000F3BC8">
      <w:pPr>
        <w:spacing w:after="0" w:line="240" w:lineRule="auto"/>
      </w:pPr>
      <w:r>
        <w:separator/>
      </w:r>
    </w:p>
  </w:endnote>
  <w:endnote w:type="continuationSeparator" w:id="0">
    <w:p w:rsidR="00E74B4F" w:rsidRDefault="00E74B4F" w:rsidP="000F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Futura Std Condensed 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4F" w:rsidRDefault="00E74B4F" w:rsidP="000F3BC8">
      <w:pPr>
        <w:spacing w:after="0" w:line="240" w:lineRule="auto"/>
      </w:pPr>
      <w:r>
        <w:separator/>
      </w:r>
    </w:p>
  </w:footnote>
  <w:footnote w:type="continuationSeparator" w:id="0">
    <w:p w:rsidR="00E74B4F" w:rsidRDefault="00E74B4F" w:rsidP="000F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C8" w:rsidRDefault="00E74B4F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5.7pt;margin-top:-24.15pt;width:65.25pt;height:39.75pt;z-index:251657728" o:allowincell="f">
          <v:imagedata r:id="rId1" o:title=""/>
          <w10:wrap type="topAndBottom"/>
        </v:shape>
        <o:OLEObject Type="Embed" ProgID="CDraw5" ShapeID="_x0000_s2049" DrawAspect="Content" ObjectID="_163035789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B83"/>
    <w:multiLevelType w:val="hybridMultilevel"/>
    <w:tmpl w:val="25D4B74A"/>
    <w:lvl w:ilvl="0" w:tplc="BA525F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BB6"/>
    <w:multiLevelType w:val="hybridMultilevel"/>
    <w:tmpl w:val="0C883552"/>
    <w:lvl w:ilvl="0" w:tplc="80FE2F4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006"/>
    <w:multiLevelType w:val="hybridMultilevel"/>
    <w:tmpl w:val="42762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B03B3"/>
    <w:multiLevelType w:val="hybridMultilevel"/>
    <w:tmpl w:val="15D86A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24C56"/>
    <w:multiLevelType w:val="multilevel"/>
    <w:tmpl w:val="77883A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 w15:restartNumberingAfterBreak="0">
    <w:nsid w:val="3F5C6A89"/>
    <w:multiLevelType w:val="hybridMultilevel"/>
    <w:tmpl w:val="1BEC979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E44"/>
    <w:multiLevelType w:val="hybridMultilevel"/>
    <w:tmpl w:val="36E2E3B2"/>
    <w:lvl w:ilvl="0" w:tplc="46DAA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223011"/>
    <w:multiLevelType w:val="hybridMultilevel"/>
    <w:tmpl w:val="515EF97A"/>
    <w:lvl w:ilvl="0" w:tplc="4EE65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EC0710"/>
    <w:multiLevelType w:val="multilevel"/>
    <w:tmpl w:val="3A6CC076"/>
    <w:lvl w:ilvl="0">
      <w:start w:val="9"/>
      <w:numFmt w:val="decimal"/>
      <w:lvlText w:val="%1.0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</w:rPr>
    </w:lvl>
  </w:abstractNum>
  <w:abstractNum w:abstractNumId="9" w15:restartNumberingAfterBreak="0">
    <w:nsid w:val="52A552E7"/>
    <w:multiLevelType w:val="hybridMultilevel"/>
    <w:tmpl w:val="42762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D32BF"/>
    <w:multiLevelType w:val="hybridMultilevel"/>
    <w:tmpl w:val="8952817C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004EE"/>
    <w:multiLevelType w:val="hybridMultilevel"/>
    <w:tmpl w:val="D206AB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6ED8"/>
    <w:multiLevelType w:val="hybridMultilevel"/>
    <w:tmpl w:val="42762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24F5F"/>
    <w:multiLevelType w:val="hybridMultilevel"/>
    <w:tmpl w:val="795C44FC"/>
    <w:lvl w:ilvl="0" w:tplc="D00C0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E2D80"/>
    <w:multiLevelType w:val="hybridMultilevel"/>
    <w:tmpl w:val="E3F6F66E"/>
    <w:lvl w:ilvl="0" w:tplc="5D82A300">
      <w:start w:val="1"/>
      <w:numFmt w:val="upperRoman"/>
      <w:lvlText w:val="%1."/>
      <w:lvlJc w:val="left"/>
      <w:pPr>
        <w:ind w:left="180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462F06"/>
    <w:multiLevelType w:val="hybridMultilevel"/>
    <w:tmpl w:val="38CEA7FC"/>
    <w:lvl w:ilvl="0" w:tplc="59D0F5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15"/>
  </w:num>
  <w:num w:numId="12">
    <w:abstractNumId w:val="1"/>
  </w:num>
  <w:num w:numId="13">
    <w:abstractNumId w:val="14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EB"/>
    <w:rsid w:val="00027D21"/>
    <w:rsid w:val="000327DA"/>
    <w:rsid w:val="000C67DF"/>
    <w:rsid w:val="000E12D3"/>
    <w:rsid w:val="000E5C78"/>
    <w:rsid w:val="000F3BC8"/>
    <w:rsid w:val="0011759E"/>
    <w:rsid w:val="00144300"/>
    <w:rsid w:val="001539C2"/>
    <w:rsid w:val="001E4F0A"/>
    <w:rsid w:val="001E7089"/>
    <w:rsid w:val="00205620"/>
    <w:rsid w:val="00213414"/>
    <w:rsid w:val="00266DE4"/>
    <w:rsid w:val="002819ED"/>
    <w:rsid w:val="00300845"/>
    <w:rsid w:val="003023C7"/>
    <w:rsid w:val="0030771C"/>
    <w:rsid w:val="003324C3"/>
    <w:rsid w:val="00335AD6"/>
    <w:rsid w:val="00465EE5"/>
    <w:rsid w:val="004769BF"/>
    <w:rsid w:val="004D0383"/>
    <w:rsid w:val="004E77A4"/>
    <w:rsid w:val="00506011"/>
    <w:rsid w:val="00545247"/>
    <w:rsid w:val="005671C1"/>
    <w:rsid w:val="00567494"/>
    <w:rsid w:val="00636FEB"/>
    <w:rsid w:val="00646FDF"/>
    <w:rsid w:val="0068522C"/>
    <w:rsid w:val="006877C4"/>
    <w:rsid w:val="006C5CF6"/>
    <w:rsid w:val="006E5831"/>
    <w:rsid w:val="00751F37"/>
    <w:rsid w:val="007E097E"/>
    <w:rsid w:val="0083109C"/>
    <w:rsid w:val="008753C4"/>
    <w:rsid w:val="008B7A5D"/>
    <w:rsid w:val="00920ABD"/>
    <w:rsid w:val="009329A2"/>
    <w:rsid w:val="00952395"/>
    <w:rsid w:val="009A5E99"/>
    <w:rsid w:val="009B589A"/>
    <w:rsid w:val="009E1B14"/>
    <w:rsid w:val="00AB2A7A"/>
    <w:rsid w:val="00B239C0"/>
    <w:rsid w:val="00BD2B18"/>
    <w:rsid w:val="00C04EAA"/>
    <w:rsid w:val="00C6398E"/>
    <w:rsid w:val="00CD3538"/>
    <w:rsid w:val="00D12CF5"/>
    <w:rsid w:val="00D14E13"/>
    <w:rsid w:val="00D37952"/>
    <w:rsid w:val="00D55496"/>
    <w:rsid w:val="00D83D42"/>
    <w:rsid w:val="00DF1AEE"/>
    <w:rsid w:val="00DF2CA3"/>
    <w:rsid w:val="00DF461F"/>
    <w:rsid w:val="00DF683A"/>
    <w:rsid w:val="00E04080"/>
    <w:rsid w:val="00E05A9F"/>
    <w:rsid w:val="00E60457"/>
    <w:rsid w:val="00E70225"/>
    <w:rsid w:val="00E74B4F"/>
    <w:rsid w:val="00ED4C8A"/>
    <w:rsid w:val="00F0455D"/>
    <w:rsid w:val="00F97B5E"/>
    <w:rsid w:val="00FA576E"/>
    <w:rsid w:val="00FD2C78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77D413-EE11-4920-BBEF-60CF0F3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atha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FEB"/>
    <w:pPr>
      <w:spacing w:after="200" w:line="276" w:lineRule="auto"/>
    </w:pPr>
    <w:rPr>
      <w:sz w:val="22"/>
      <w:szCs w:val="22"/>
      <w:lang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F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B2A7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bidi="ta-IN"/>
    </w:rPr>
  </w:style>
  <w:style w:type="paragraph" w:styleId="NoSpacing">
    <w:name w:val="No Spacing"/>
    <w:uiPriority w:val="1"/>
    <w:qFormat/>
    <w:rsid w:val="003023C7"/>
    <w:rPr>
      <w:sz w:val="22"/>
      <w:szCs w:val="22"/>
      <w:lang w:eastAsia="en-US" w:bidi="ta-IN"/>
    </w:rPr>
  </w:style>
  <w:style w:type="paragraph" w:styleId="Header">
    <w:name w:val="header"/>
    <w:basedOn w:val="Normal"/>
    <w:link w:val="HeaderChar"/>
    <w:uiPriority w:val="99"/>
    <w:unhideWhenUsed/>
    <w:rsid w:val="000F3BC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F3BC8"/>
    <w:rPr>
      <w:sz w:val="22"/>
      <w:szCs w:val="22"/>
      <w:lang w:eastAsia="en-US" w:bidi="ta-IN"/>
    </w:rPr>
  </w:style>
  <w:style w:type="paragraph" w:styleId="Footer">
    <w:name w:val="footer"/>
    <w:basedOn w:val="Normal"/>
    <w:link w:val="FooterChar"/>
    <w:uiPriority w:val="99"/>
    <w:unhideWhenUsed/>
    <w:rsid w:val="000F3BC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F3BC8"/>
    <w:rPr>
      <w:sz w:val="22"/>
      <w:szCs w:val="22"/>
      <w:lang w:eastAsia="en-US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496"/>
    <w:rPr>
      <w:rFonts w:ascii="Segoe UI" w:hAnsi="Segoe UI" w:cs="Segoe UI"/>
      <w:sz w:val="18"/>
      <w:szCs w:val="18"/>
      <w:lang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63BF0-62B6-4BC3-8402-300845A0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Hafidz Md Nasir</cp:lastModifiedBy>
  <cp:revision>2</cp:revision>
  <cp:lastPrinted>2019-08-20T05:16:00Z</cp:lastPrinted>
  <dcterms:created xsi:type="dcterms:W3CDTF">2019-09-18T16:25:00Z</dcterms:created>
  <dcterms:modified xsi:type="dcterms:W3CDTF">2019-09-18T16:25:00Z</dcterms:modified>
</cp:coreProperties>
</file>